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SZANOWNI PRACODAWCY !</w:t>
      </w:r>
    </w:p>
    <w:p>
      <w:pPr>
        <w:pStyle w:val="Normal"/>
        <w:spacing w:lineRule="auto" w:line="240" w:before="0" w:after="0"/>
        <w:jc w:val="both"/>
        <w:rPr>
          <w:rFonts w:cs="Arial"/>
        </w:rPr>
      </w:pPr>
      <w:r>
        <w:rPr>
          <w:rFonts w:cs="Arial"/>
        </w:rPr>
        <w:t xml:space="preserve">W ramach projektu: „Aktywizacja zawodowa osób pozostających bez pracy w powiecie puckim- etap II” realizowanego przez Powiat Pucki w partnerstwie z Fundacją Phenomen współfinansowanego ze środków Europejskiego Funduszu Społecznego w ramach Regionalnego Programu Operacyjnego Województwa Pomorskiego na lata 2014-2020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OFERUJEMY NASTĘPUJĄCE FORMY WSPARCIA:</w:t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rPr/>
      </w:pPr>
      <w:r>
        <w:rPr>
          <w:rFonts w:cs="Arial"/>
          <w:b/>
          <w:color w:val="00000A"/>
        </w:rPr>
        <w:t>3 miesięczne staże (oznaczające nabywanie umiejętności praktycznych do wykonywania pracy, bez nawiązania stosunku pracy)z możliwością przedłużenia na max 6 miesięcy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Arial"/>
        </w:rPr>
        <w:t xml:space="preserve"> </w:t>
      </w:r>
      <w:r>
        <w:rPr>
          <w:rFonts w:cs="Arial"/>
        </w:rPr>
        <w:t xml:space="preserve">do 2.000,00 zł. na wyposażenie stanowiska pracy dla bezrobotnego/ biernego zawodowo stażysty,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Arial"/>
        </w:rPr>
        <w:t xml:space="preserve">500,00 zł miesięcznie dla opiekuna stażysty/stażystów, przez okres  trwania stażu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Arial"/>
        </w:rPr>
        <w:t xml:space="preserve">dla stażysty stypendium stażowe w kwocie 997,40 zł. miesięcznie oraz zwrot kosztów dojazdu do miejsca odbywania stażu, 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jc w:val="both"/>
        <w:rPr>
          <w:u w:val="single"/>
        </w:rPr>
      </w:pPr>
      <w:r>
        <w:rPr>
          <w:rFonts w:cs="Arial"/>
          <w:u w:val="single"/>
        </w:rPr>
        <w:t>po zakończeniu stażu wymagane jest zatrudnienie stażysty na minimum 3 miesiące (na umowę o pracę w pełnym wymiarze czasu pracy lub ½ etatu, bądź umowa cywilnoprawna np. umowa zlecenie).</w:t>
      </w:r>
    </w:p>
    <w:p>
      <w:pPr>
        <w:pStyle w:val="ListParagraph"/>
        <w:spacing w:lineRule="auto" w:line="240" w:before="0" w:after="0"/>
        <w:ind w:left="1425" w:hanging="0"/>
        <w:jc w:val="both"/>
        <w:rPr>
          <w:rFonts w:cs="Arial"/>
          <w:b/>
          <w:b/>
          <w:color w:val="00000A"/>
          <w:u w:val="single"/>
          <w:shd w:fill="FFFFFF" w:val="clear"/>
        </w:rPr>
      </w:pPr>
      <w:r>
        <w:rPr>
          <w:rFonts w:cs="Arial"/>
          <w:b/>
          <w:color w:val="00000A"/>
          <w:u w:val="single"/>
          <w:shd w:fill="FFFFFF" w:val="clear"/>
        </w:rPr>
      </w:r>
    </w:p>
    <w:p>
      <w:pPr>
        <w:pStyle w:val="Normal"/>
        <w:spacing w:lineRule="auto" w:line="240" w:before="0" w:after="0"/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ListParagraph"/>
        <w:widowControl/>
        <w:numPr>
          <w:ilvl w:val="0"/>
          <w:numId w:val="0"/>
        </w:numPr>
        <w:tabs>
          <w:tab w:val="left" w:pos="120" w:leader="none"/>
          <w:tab w:val="left" w:pos="630" w:leader="none"/>
        </w:tabs>
        <w:suppressAutoHyphens w:val="true"/>
        <w:bidi w:val="0"/>
        <w:spacing w:lineRule="auto" w:line="240" w:before="0" w:after="0"/>
        <w:ind w:left="720" w:right="0" w:hanging="0"/>
        <w:jc w:val="left"/>
        <w:rPr/>
      </w:pPr>
      <w:r>
        <w:rPr>
          <w:rFonts w:cs="Arial"/>
          <w:b/>
          <w:color w:val="00000A"/>
        </w:rPr>
        <w:t>II.       Doposażenie/ wyposażenie stanowiska pracy włącznie z subsydiowanym zatrudnieniem   (organizacja stanowiska pracy poprzez np. zakup sprzętu, maszyn, urządzeń itp., niezbędnych do  wykonywania pracy na danym  stanowisku)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Arial"/>
          <w:u w:val="single"/>
        </w:rPr>
        <w:t>możliwe wyłącznie w powiązaniu z zatrudnieniem subsydiowanym,</w:t>
      </w:r>
    </w:p>
    <w:p>
      <w:pPr>
        <w:pStyle w:val="ListParagraph"/>
        <w:numPr>
          <w:ilvl w:val="0"/>
          <w:numId w:val="0"/>
        </w:numPr>
        <w:spacing w:lineRule="auto" w:line="240" w:before="0" w:after="0"/>
        <w:ind w:left="720" w:hanging="0"/>
        <w:jc w:val="both"/>
        <w:rPr/>
      </w:pPr>
      <w:r>
        <w:rPr>
          <w:rFonts w:cs="Arial"/>
        </w:rPr>
        <w:t xml:space="preserve">refundacja wynagrodzenia  przez okres 3 miesięcy w wysokości maksymalnie </w:t>
      </w:r>
      <w:r>
        <w:rPr>
          <w:rFonts w:cs="Arial"/>
        </w:rPr>
        <w:t>900.00</w:t>
      </w:r>
      <w:r>
        <w:rPr>
          <w:rFonts w:cs="Arial"/>
        </w:rPr>
        <w:t xml:space="preserve"> zł miesięcznie przy wkładzie własnym minimum 1 .</w:t>
      </w:r>
      <w:r>
        <w:rPr>
          <w:rFonts w:cs="Arial"/>
        </w:rPr>
        <w:t>5</w:t>
      </w:r>
      <w:r>
        <w:rPr>
          <w:rFonts w:cs="Arial"/>
        </w:rPr>
        <w:t>00,00 zł miesięcznie,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rFonts w:cs="Times New Roman"/>
          <w:u w:val="single"/>
        </w:rPr>
      </w:pPr>
      <w:r>
        <w:rPr>
          <w:rFonts w:cs="Arial"/>
        </w:rPr>
        <w:t>zwrot kosztów badań lekarskich, szkoleń bhp, ubezpieczenia, jednorazowo w kwocie 100,00 zł,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/>
      </w:pPr>
      <w:r>
        <w:rPr>
          <w:rFonts w:cs="Arial"/>
        </w:rPr>
        <w:t>refundacja wyposażenia/ doposażenia stanowiska pracy w wysokości do 19.550,00 zł,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jc w:val="both"/>
        <w:rPr>
          <w:u w:val="single"/>
        </w:rPr>
      </w:pPr>
      <w:r>
        <w:rPr>
          <w:rFonts w:cs="Arial"/>
          <w:u w:val="single"/>
        </w:rPr>
        <w:t>konieczność zatrudnienia osoby na doposażonym stanowisku pracy przez okres minimum 24 m-cy i utrzymania stanowiska pracy przez okres minimum 24 m-cy.</w:t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color w:val="FF0000"/>
          <w:sz w:val="24"/>
          <w:szCs w:val="24"/>
        </w:rPr>
      </w:pPr>
      <w:r>
        <w:rPr>
          <w:rFonts w:cs="Arial"/>
          <w:b/>
          <w:color w:val="FF0000"/>
          <w:sz w:val="24"/>
          <w:szCs w:val="24"/>
        </w:rPr>
        <w:t>SERDECZNIE ZAPRASZAMY!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/>
          <w:color w:val="FF0000"/>
          <w:sz w:val="24"/>
          <w:szCs w:val="24"/>
        </w:rPr>
        <w:t xml:space="preserve">Więcej informacji w Biurze pośrednika pracy w Pucku, przy ul. Wejherowskiej 16/2, </w:t>
        <w:br/>
        <w:t xml:space="preserve">na stronie </w:t>
      </w:r>
      <w:hyperlink r:id="rId2">
        <w:r>
          <w:rPr>
            <w:rStyle w:val="Czeinternetowe"/>
            <w:rFonts w:cs="Arial"/>
            <w:sz w:val="24"/>
            <w:szCs w:val="24"/>
          </w:rPr>
          <w:t>www.phenomen.pl</w:t>
        </w:r>
      </w:hyperlink>
      <w:r>
        <w:rPr>
          <w:rFonts w:cs="Arial"/>
          <w:color w:val="FF0000"/>
          <w:sz w:val="24"/>
          <w:szCs w:val="24"/>
        </w:rPr>
        <w:t xml:space="preserve"> lub pod numerem tel.  798 765 320; </w:t>
      </w:r>
    </w:p>
    <w:p>
      <w:pPr>
        <w:pStyle w:val="Normal"/>
        <w:spacing w:lineRule="auto" w:line="240" w:before="0" w:after="0"/>
        <w:jc w:val="center"/>
        <w:rPr>
          <w:rFonts w:cs="Arial"/>
          <w:color w:val="FF0000"/>
          <w:sz w:val="24"/>
          <w:szCs w:val="24"/>
          <w:lang w:val="en-US"/>
        </w:rPr>
      </w:pPr>
      <w:r>
        <w:rPr>
          <w:rFonts w:cs="Arial"/>
          <w:color w:val="FF0000"/>
          <w:sz w:val="24"/>
          <w:szCs w:val="24"/>
          <w:lang w:val="en-US"/>
        </w:rPr>
        <w:t>adres e-mail: fundacja.phenomen@gmail.com</w:t>
      </w:r>
    </w:p>
    <w:p>
      <w:pPr>
        <w:pStyle w:val="Normal"/>
        <w:spacing w:lineRule="auto" w:line="240" w:before="0" w:after="0"/>
        <w:jc w:val="center"/>
        <w:rPr>
          <w:rFonts w:cs="Arial"/>
          <w:b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16"/>
        <w:szCs w:val="16"/>
      </w:rPr>
    </w:pPr>
    <w:r>
      <w:rPr>
        <w:sz w:val="16"/>
        <w:szCs w:val="16"/>
      </w:rPr>
      <w:t>Projekt współfinansowany z Europejskiego Funduszu Społecznego w ramach Regionalnego Programu Operacyjnego Województwa Pomorskiego na lata 2014-2020</w:t>
    </w:r>
  </w:p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  <w:drawing>
        <wp:inline distT="0" distB="0" distL="0" distR="0">
          <wp:extent cx="5760720" cy="545465"/>
          <wp:effectExtent l="0" t="0" r="0" b="0"/>
          <wp:docPr id="1" name="Obraz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54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0d368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d3686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d3686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iPriority w:val="99"/>
    <w:unhideWhenUsed/>
    <w:rsid w:val="007f1ed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f1ed3"/>
    <w:rPr>
      <w:color w:val="808080"/>
      <w:shd w:fill="E6E6E6" w:val="clear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Mocnowyrniony">
    <w:name w:val="Mocno wyróżniony"/>
    <w:rPr>
      <w:b/>
      <w:bCs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 w:customStyle="1">
    <w:name w:val="Główka"/>
    <w:basedOn w:val="Normal"/>
    <w:uiPriority w:val="99"/>
    <w:unhideWhenUsed/>
    <w:rsid w:val="000d368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ygnatura">
    <w:name w:val="Sygnatura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Stopka"/>
    <w:basedOn w:val="Normal"/>
    <w:link w:val="StopkaZnak"/>
    <w:uiPriority w:val="99"/>
    <w:unhideWhenUsed/>
    <w:rsid w:val="000d368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d368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2b5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henomen.pl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Application>LibreOffice/4.4.1.2$Windows_x86 LibreOffice_project/45e2de17089c24a1fa810c8f975a7171ba4cd432</Application>
  <Paragraphs>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2017-08-10T13:15:00Z</dcterms:created>
  <dc:creator>stażysta</dc:creator>
  <dc:language>pl-PL</dc:language>
  <dcterms:modified xsi:type="dcterms:W3CDTF">2018-04-10T10:33:11Z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